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87" w:rsidRPr="00083292" w:rsidRDefault="002E7587" w:rsidP="002E7587">
      <w:pPr>
        <w:spacing w:before="41" w:after="68"/>
        <w:ind w:firstLine="0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</w:pPr>
      <w:r w:rsidRPr="00083292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 xml:space="preserve">«Рекомендовать </w:t>
      </w:r>
      <w:proofErr w:type="spellStart"/>
      <w:r w:rsidRPr="00083292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>Госкорпорациям</w:t>
      </w:r>
      <w:proofErr w:type="spellEnd"/>
      <w:r w:rsidRPr="00083292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 xml:space="preserve"> создавать общероссийские и корпоративные отраслевые физкультурно-спортивные общества»</w:t>
      </w:r>
    </w:p>
    <w:p w:rsidR="002E7587" w:rsidRPr="00083292" w:rsidRDefault="002E7587" w:rsidP="00A77914">
      <w:pPr>
        <w:spacing w:before="27" w:after="27"/>
        <w:ind w:firstLine="0"/>
        <w:rPr>
          <w:rFonts w:ascii="Tahoma" w:eastAsia="Times New Roman" w:hAnsi="Tahoma" w:cs="Tahoma"/>
          <w:color w:val="000000"/>
          <w:sz w:val="22"/>
          <w:szCs w:val="16"/>
          <w:lang w:eastAsia="ru-RU"/>
        </w:rPr>
      </w:pPr>
      <w:r w:rsidRPr="00083292">
        <w:rPr>
          <w:rFonts w:ascii="Tahoma" w:eastAsia="Times New Roman" w:hAnsi="Tahoma" w:cs="Tahoma"/>
          <w:color w:val="000000"/>
          <w:sz w:val="22"/>
          <w:szCs w:val="16"/>
          <w:lang w:eastAsia="ru-RU"/>
        </w:rPr>
        <w:t>Президент Российской Федерации Владимир Путин утвердил перечень поручений по итогам заседания Совета по развитию физической культуры и спорта, который состоялся 11 октября во Владимирской области. Агентство спортивной информации «Весь спорт» публикует документ без купюр.</w:t>
      </w:r>
    </w:p>
    <w:p w:rsidR="002E7587" w:rsidRPr="00083292" w:rsidRDefault="002E7587" w:rsidP="00A77914">
      <w:pPr>
        <w:spacing w:before="27" w:after="27"/>
        <w:ind w:firstLine="0"/>
        <w:rPr>
          <w:rFonts w:ascii="Tahoma" w:eastAsia="Times New Roman" w:hAnsi="Tahoma" w:cs="Tahoma"/>
          <w:color w:val="000000"/>
          <w:sz w:val="22"/>
          <w:szCs w:val="16"/>
          <w:lang w:eastAsia="ru-RU"/>
        </w:rPr>
      </w:pPr>
      <w:r w:rsidRPr="00083292">
        <w:rPr>
          <w:rFonts w:ascii="Tahoma" w:eastAsia="Times New Roman" w:hAnsi="Tahoma" w:cs="Tahoma"/>
          <w:color w:val="000000"/>
          <w:sz w:val="22"/>
          <w:szCs w:val="16"/>
          <w:lang w:eastAsia="ru-RU"/>
        </w:rPr>
        <w:t>«</w:t>
      </w:r>
      <w:r w:rsidRPr="00083292">
        <w:rPr>
          <w:rFonts w:ascii="Tahoma" w:eastAsia="Times New Roman" w:hAnsi="Tahoma" w:cs="Tahoma"/>
          <w:b/>
          <w:bCs/>
          <w:color w:val="000000"/>
          <w:sz w:val="22"/>
          <w:lang w:eastAsia="ru-RU"/>
        </w:rPr>
        <w:t>Перечень поручений по итогам заседания Совета по развитию физической культуры и спорта</w:t>
      </w:r>
    </w:p>
    <w:p w:rsidR="00A77914" w:rsidRDefault="002E7587" w:rsidP="00A77914">
      <w:pPr>
        <w:pStyle w:val="a3"/>
        <w:spacing w:before="27" w:beforeAutospacing="0" w:after="27" w:afterAutospacing="0"/>
        <w:jc w:val="both"/>
        <w:rPr>
          <w:rFonts w:ascii="Tahoma" w:hAnsi="Tahoma" w:cs="Tahoma"/>
          <w:color w:val="000000"/>
          <w:szCs w:val="16"/>
        </w:rPr>
      </w:pPr>
      <w:bookmarkStart w:id="0" w:name="_GoBack"/>
      <w:bookmarkEnd w:id="0"/>
      <w:r w:rsidRPr="001C589C">
        <w:rPr>
          <w:rFonts w:ascii="Tahoma" w:hAnsi="Tahoma" w:cs="Tahoma"/>
          <w:color w:val="000000"/>
          <w:szCs w:val="16"/>
        </w:rPr>
        <w:t>Правительству Рос</w:t>
      </w:r>
      <w:r w:rsidR="00A77914">
        <w:rPr>
          <w:rFonts w:ascii="Tahoma" w:hAnsi="Tahoma" w:cs="Tahoma"/>
          <w:color w:val="000000"/>
          <w:szCs w:val="16"/>
        </w:rPr>
        <w:t>сийской Федерации:</w:t>
      </w:r>
    </w:p>
    <w:p w:rsidR="00A77914" w:rsidRDefault="002E7587" w:rsidP="00A77914">
      <w:pPr>
        <w:pStyle w:val="a3"/>
        <w:spacing w:before="27" w:beforeAutospacing="0" w:after="27" w:afterAutospacing="0"/>
        <w:jc w:val="both"/>
        <w:rPr>
          <w:rFonts w:ascii="Tahoma" w:hAnsi="Tahoma" w:cs="Tahoma"/>
          <w:color w:val="000000"/>
          <w:szCs w:val="16"/>
        </w:rPr>
      </w:pPr>
      <w:r w:rsidRPr="001C589C">
        <w:rPr>
          <w:rStyle w:val="a4"/>
          <w:rFonts w:ascii="Tahoma" w:hAnsi="Tahoma" w:cs="Tahoma"/>
          <w:color w:val="000000"/>
          <w:szCs w:val="16"/>
        </w:rPr>
        <w:t>а)</w:t>
      </w:r>
      <w:r w:rsidRPr="001C589C">
        <w:rPr>
          <w:rStyle w:val="apple-converted-space"/>
          <w:rFonts w:ascii="Tahoma" w:hAnsi="Tahoma" w:cs="Tahoma"/>
          <w:color w:val="000000"/>
          <w:szCs w:val="16"/>
        </w:rPr>
        <w:t> </w:t>
      </w:r>
      <w:r w:rsidRPr="001C589C">
        <w:rPr>
          <w:rFonts w:ascii="Tahoma" w:hAnsi="Tahoma" w:cs="Tahoma"/>
          <w:color w:val="000000"/>
          <w:szCs w:val="16"/>
        </w:rPr>
        <w:t>обеспечить издание нормативных правовых актов, регулирующих деятельность общероссийских физкультурно-спортивных обществ.</w:t>
      </w:r>
      <w:r w:rsidRPr="001C589C">
        <w:rPr>
          <w:rFonts w:ascii="Tahoma" w:hAnsi="Tahoma" w:cs="Tahoma"/>
          <w:color w:val="000000"/>
          <w:szCs w:val="16"/>
        </w:rPr>
        <w:br/>
      </w:r>
      <w:r w:rsidRPr="001C589C">
        <w:rPr>
          <w:rStyle w:val="a5"/>
          <w:rFonts w:ascii="Tahoma" w:hAnsi="Tahoma" w:cs="Tahoma"/>
          <w:color w:val="000000"/>
          <w:szCs w:val="16"/>
        </w:rPr>
        <w:t>Срок – 25 апреля 2017 г.;</w:t>
      </w:r>
    </w:p>
    <w:p w:rsidR="002E7587" w:rsidRPr="001C589C" w:rsidRDefault="002E7587" w:rsidP="00A77914">
      <w:pPr>
        <w:pStyle w:val="a3"/>
        <w:spacing w:before="27" w:beforeAutospacing="0" w:after="27" w:afterAutospacing="0"/>
        <w:jc w:val="both"/>
        <w:rPr>
          <w:rFonts w:ascii="Tahoma" w:hAnsi="Tahoma" w:cs="Tahoma"/>
          <w:color w:val="000000"/>
          <w:szCs w:val="16"/>
        </w:rPr>
      </w:pPr>
      <w:r w:rsidRPr="001C589C">
        <w:rPr>
          <w:rStyle w:val="a4"/>
          <w:rFonts w:ascii="Tahoma" w:hAnsi="Tahoma" w:cs="Tahoma"/>
          <w:color w:val="000000"/>
          <w:szCs w:val="16"/>
        </w:rPr>
        <w:t>б)</w:t>
      </w:r>
      <w:r w:rsidRPr="001C589C">
        <w:rPr>
          <w:rStyle w:val="apple-converted-space"/>
          <w:rFonts w:ascii="Tahoma" w:hAnsi="Tahoma" w:cs="Tahoma"/>
          <w:color w:val="000000"/>
          <w:szCs w:val="16"/>
        </w:rPr>
        <w:t> </w:t>
      </w:r>
      <w:r w:rsidRPr="001C589C">
        <w:rPr>
          <w:rFonts w:ascii="Tahoma" w:hAnsi="Tahoma" w:cs="Tahoma"/>
          <w:color w:val="000000"/>
          <w:szCs w:val="16"/>
        </w:rPr>
        <w:t>рекомендовать органам управления государственных корпораций (государственных компаний, акционерных обществ с государственным участием) внести в уставные документы изменения, предусматривающие возможность создания общероссийских отраслевых физкультурно-спортивных обществ, корпоративных физкультурно-спортивных обществ в целях развития массового спорта, формирования и направления спортивных сборных команд для участия в официальных спортивных соревнованиях регионального и всероссийского уровней.</w:t>
      </w:r>
      <w:r w:rsidRPr="001C589C">
        <w:rPr>
          <w:rFonts w:ascii="Tahoma" w:hAnsi="Tahoma" w:cs="Tahoma"/>
          <w:color w:val="000000"/>
          <w:szCs w:val="16"/>
        </w:rPr>
        <w:br/>
      </w:r>
      <w:r w:rsidRPr="001C589C">
        <w:rPr>
          <w:rStyle w:val="a5"/>
          <w:rFonts w:ascii="Tahoma" w:hAnsi="Tahoma" w:cs="Tahoma"/>
          <w:color w:val="000000"/>
          <w:szCs w:val="16"/>
        </w:rPr>
        <w:t>Срок – 30 июня 2017 г.;</w:t>
      </w:r>
    </w:p>
    <w:p w:rsidR="002E7587" w:rsidRPr="001C589C" w:rsidRDefault="00A77914" w:rsidP="00A77914">
      <w:pPr>
        <w:ind w:firstLine="0"/>
        <w:rPr>
          <w:rStyle w:val="a5"/>
          <w:rFonts w:ascii="Tahoma" w:hAnsi="Tahoma" w:cs="Tahoma"/>
          <w:color w:val="000000"/>
          <w:sz w:val="24"/>
          <w:szCs w:val="16"/>
          <w:shd w:val="clear" w:color="auto" w:fill="FFFFFF"/>
        </w:rPr>
      </w:pPr>
      <w:proofErr w:type="gramStart"/>
      <w:r>
        <w:rPr>
          <w:rStyle w:val="a4"/>
          <w:rFonts w:ascii="Tahoma" w:hAnsi="Tahoma" w:cs="Tahoma"/>
          <w:color w:val="000000"/>
          <w:sz w:val="24"/>
          <w:szCs w:val="16"/>
          <w:shd w:val="clear" w:color="auto" w:fill="FFFFFF"/>
        </w:rPr>
        <w:t>в</w:t>
      </w:r>
      <w:r w:rsidR="002E7587" w:rsidRPr="001C589C">
        <w:rPr>
          <w:rStyle w:val="a4"/>
          <w:rFonts w:ascii="Tahoma" w:hAnsi="Tahoma" w:cs="Tahoma"/>
          <w:color w:val="000000"/>
          <w:sz w:val="24"/>
          <w:szCs w:val="16"/>
          <w:shd w:val="clear" w:color="auto" w:fill="FFFFFF"/>
        </w:rPr>
        <w:t>)</w:t>
      </w:r>
      <w:r w:rsidR="002E7587" w:rsidRPr="001C589C">
        <w:rPr>
          <w:rStyle w:val="apple-converted-space"/>
          <w:rFonts w:ascii="Tahoma" w:hAnsi="Tahoma" w:cs="Tahoma"/>
          <w:color w:val="000000"/>
          <w:sz w:val="24"/>
          <w:szCs w:val="16"/>
          <w:shd w:val="clear" w:color="auto" w:fill="FFFFFF"/>
        </w:rPr>
        <w:t> </w:t>
      </w:r>
      <w:r w:rsidR="002E7587" w:rsidRPr="001C589C">
        <w:rPr>
          <w:rFonts w:ascii="Tahoma" w:hAnsi="Tahoma" w:cs="Tahoma"/>
          <w:color w:val="000000"/>
          <w:sz w:val="24"/>
          <w:szCs w:val="16"/>
          <w:shd w:val="clear" w:color="auto" w:fill="FFFFFF"/>
        </w:rPr>
        <w:t>подготовить совместно с органами исполнительной власти субъектов Российской Федерации, при участии государственных корпораций (государственных компаний, акционерных обществ с государственным участием) и представить предложения по поэтапному сокращению финансирования профессионального спорта и увеличению финансирования массового спорта из бюджетов бюджетной системы Российской Федерации и средств государственных корпораций (государственных компаний, акционерных обществ с государственным участием).</w:t>
      </w:r>
      <w:proofErr w:type="gramEnd"/>
      <w:r w:rsidR="002E7587" w:rsidRPr="001C589C">
        <w:rPr>
          <w:rFonts w:ascii="Tahoma" w:hAnsi="Tahoma" w:cs="Tahoma"/>
          <w:color w:val="000000"/>
          <w:sz w:val="24"/>
          <w:szCs w:val="16"/>
        </w:rPr>
        <w:br/>
      </w:r>
      <w:r>
        <w:rPr>
          <w:rStyle w:val="a5"/>
          <w:rFonts w:ascii="Tahoma" w:hAnsi="Tahoma" w:cs="Tahoma"/>
          <w:color w:val="000000"/>
          <w:sz w:val="24"/>
          <w:szCs w:val="16"/>
          <w:shd w:val="clear" w:color="auto" w:fill="FFFFFF"/>
        </w:rPr>
        <w:t>Срок – 1 мая 2017 г</w:t>
      </w:r>
      <w:proofErr w:type="gramStart"/>
      <w:r>
        <w:rPr>
          <w:rStyle w:val="a5"/>
          <w:rFonts w:ascii="Tahoma" w:hAnsi="Tahoma" w:cs="Tahoma"/>
          <w:color w:val="000000"/>
          <w:sz w:val="24"/>
          <w:szCs w:val="16"/>
          <w:shd w:val="clear" w:color="auto" w:fill="FFFFFF"/>
        </w:rPr>
        <w:t>..</w:t>
      </w:r>
      <w:proofErr w:type="gramEnd"/>
    </w:p>
    <w:p w:rsidR="00F445F7" w:rsidRDefault="00F445F7" w:rsidP="00A77914"/>
    <w:sectPr w:rsidR="00F445F7" w:rsidSect="00F4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587"/>
    <w:rsid w:val="000420C8"/>
    <w:rsid w:val="00084405"/>
    <w:rsid w:val="00140E7B"/>
    <w:rsid w:val="001659BD"/>
    <w:rsid w:val="001A37C5"/>
    <w:rsid w:val="002E7587"/>
    <w:rsid w:val="003D3296"/>
    <w:rsid w:val="006D1FAF"/>
    <w:rsid w:val="00811487"/>
    <w:rsid w:val="008A65C7"/>
    <w:rsid w:val="008D534A"/>
    <w:rsid w:val="009506B8"/>
    <w:rsid w:val="0095236B"/>
    <w:rsid w:val="009A01ED"/>
    <w:rsid w:val="009C590D"/>
    <w:rsid w:val="00A77914"/>
    <w:rsid w:val="00B6351A"/>
    <w:rsid w:val="00C00C00"/>
    <w:rsid w:val="00C951E2"/>
    <w:rsid w:val="00CB4D70"/>
    <w:rsid w:val="00D93178"/>
    <w:rsid w:val="00E661CE"/>
    <w:rsid w:val="00EB29C4"/>
    <w:rsid w:val="00F4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587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2E7587"/>
    <w:rPr>
      <w:b/>
      <w:bCs/>
    </w:rPr>
  </w:style>
  <w:style w:type="character" w:customStyle="1" w:styleId="apple-converted-space">
    <w:name w:val="apple-converted-space"/>
    <w:basedOn w:val="a0"/>
    <w:rsid w:val="002E7587"/>
  </w:style>
  <w:style w:type="character" w:styleId="a5">
    <w:name w:val="Emphasis"/>
    <w:basedOn w:val="a0"/>
    <w:uiPriority w:val="20"/>
    <w:qFormat/>
    <w:rsid w:val="002E75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>home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2016-11-22T07:42:00Z</dcterms:created>
  <dcterms:modified xsi:type="dcterms:W3CDTF">2016-12-04T18:49:00Z</dcterms:modified>
</cp:coreProperties>
</file>